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DFF" w:rsidRDefault="00E26DFF" w:rsidP="00AE4730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ПОЛОЖЕНИЕ</w:t>
      </w:r>
    </w:p>
    <w:p w:rsidR="00E26DFF" w:rsidRDefault="00E26DFF" w:rsidP="00AE4730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О районной научно-практической конференции учащихся «Казанский обвод: недописанные страницы истории» 2020 год.</w:t>
      </w:r>
    </w:p>
    <w:p w:rsidR="00E26DFF" w:rsidRDefault="00E26DFF" w:rsidP="00AE4730">
      <w:pPr>
        <w:pStyle w:val="a3"/>
        <w:spacing w:before="0" w:beforeAutospacing="0" w:after="0" w:afterAutospacing="0"/>
        <w:rPr>
          <w:rStyle w:val="a4"/>
          <w:b w:val="0"/>
        </w:rPr>
      </w:pPr>
      <w:r w:rsidRPr="00E26DFF">
        <w:rPr>
          <w:rStyle w:val="a4"/>
          <w:b w:val="0"/>
        </w:rPr>
        <w:t>Дата проведения: 27 февраля 2020 года.</w:t>
      </w:r>
    </w:p>
    <w:p w:rsidR="00E26DFF" w:rsidRDefault="00E26DFF" w:rsidP="00AE4730">
      <w:pPr>
        <w:pStyle w:val="a3"/>
        <w:spacing w:before="0" w:beforeAutospacing="0" w:after="0" w:afterAutospacing="0"/>
        <w:jc w:val="center"/>
        <w:rPr>
          <w:rStyle w:val="a4"/>
        </w:rPr>
      </w:pPr>
      <w:r w:rsidRPr="00E26DFF">
        <w:rPr>
          <w:rStyle w:val="a4"/>
        </w:rPr>
        <w:t>1.Общие положения.</w:t>
      </w:r>
    </w:p>
    <w:p w:rsidR="00634756" w:rsidRDefault="00634756" w:rsidP="00AE4730">
      <w:pPr>
        <w:pStyle w:val="a3"/>
        <w:spacing w:before="0" w:beforeAutospacing="0" w:after="0" w:afterAutospacing="0"/>
        <w:jc w:val="center"/>
        <w:rPr>
          <w:rStyle w:val="a4"/>
          <w:b w:val="0"/>
        </w:rPr>
      </w:pPr>
      <w:r w:rsidRPr="00634756">
        <w:rPr>
          <w:rStyle w:val="a4"/>
          <w:b w:val="0"/>
        </w:rPr>
        <w:t xml:space="preserve">«Мужество и стойкость советского народа в Великой Отечественной войне </w:t>
      </w:r>
      <w:r>
        <w:rPr>
          <w:rStyle w:val="a4"/>
          <w:b w:val="0"/>
        </w:rPr>
        <w:t>– высший нравственный опыт, принадлежащий многим поколениям. Это пример силы преодоления, с которым человек сталкивается и сегодня в разных ситуациях . И всегда следует знать, что есть истинное мужество». (Ю. Бондарев)</w:t>
      </w:r>
    </w:p>
    <w:p w:rsidR="00634756" w:rsidRDefault="00634756" w:rsidP="00AE4730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ab/>
        <w:t>В мае 1945 года закончилась Великая Отечественная война. Это была страшная и опустошительная война  в истории нашей страны, и истории человечества. В то же время это одна из самых героических</w:t>
      </w:r>
      <w:r w:rsidR="00223643">
        <w:rPr>
          <w:rStyle w:val="a4"/>
          <w:b w:val="0"/>
        </w:rPr>
        <w:t xml:space="preserve"> стран</w:t>
      </w:r>
      <w:r>
        <w:rPr>
          <w:rStyle w:val="a4"/>
          <w:b w:val="0"/>
        </w:rPr>
        <w:t>иц</w:t>
      </w:r>
      <w:r w:rsidR="009A3DEA">
        <w:rPr>
          <w:rStyle w:val="a4"/>
          <w:b w:val="0"/>
        </w:rPr>
        <w:t>. Долгими трудными дорогами шел советский народ к Великой Победе.  Победа ковалась общими усилиями, большой вклад внесли простые люди, женщины, дети.</w:t>
      </w:r>
      <w:r>
        <w:rPr>
          <w:rStyle w:val="a4"/>
          <w:b w:val="0"/>
        </w:rPr>
        <w:t xml:space="preserve">  </w:t>
      </w:r>
    </w:p>
    <w:p w:rsidR="009A3DEA" w:rsidRDefault="009A3DEA" w:rsidP="00AE4730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ab/>
        <w:t>Сооружение оборонительного рубежа под Казанью является одной из ярких , и показательных страниц истории жизни тыла в годы Великой Отечественной войны и стало по сути, примером поистине героического труда наших земляков. Именно труд простых людей помог стране, выжить в тяжелейших условиях войны  и приблизить победу.</w:t>
      </w:r>
    </w:p>
    <w:p w:rsidR="00154960" w:rsidRDefault="009A3DEA" w:rsidP="00AE4730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ab/>
        <w:t>Уходят из жизни участники и свидетели того настоящего подвига, совершенного нашими земляками в тылу.</w:t>
      </w:r>
      <w:r w:rsidR="00154960">
        <w:rPr>
          <w:rStyle w:val="a4"/>
          <w:b w:val="0"/>
        </w:rPr>
        <w:t xml:space="preserve"> И поэтому наша задача узнать больше</w:t>
      </w:r>
      <w:r w:rsidR="0070263E">
        <w:rPr>
          <w:rStyle w:val="a4"/>
          <w:b w:val="0"/>
        </w:rPr>
        <w:t xml:space="preserve"> об этих событиях, передать последующим поколения</w:t>
      </w:r>
      <w:r w:rsidR="00022047">
        <w:rPr>
          <w:rStyle w:val="a4"/>
          <w:b w:val="0"/>
        </w:rPr>
        <w:t xml:space="preserve">м </w:t>
      </w:r>
      <w:r w:rsidR="00154960">
        <w:rPr>
          <w:rStyle w:val="a4"/>
          <w:b w:val="0"/>
        </w:rPr>
        <w:t xml:space="preserve">показать значимость Победы в Великой Отечественной войне </w:t>
      </w:r>
    </w:p>
    <w:p w:rsidR="00E26DFF" w:rsidRPr="00154960" w:rsidRDefault="00E26DFF" w:rsidP="00AE4730">
      <w:pPr>
        <w:pStyle w:val="a3"/>
        <w:spacing w:before="0" w:beforeAutospacing="0" w:after="0" w:afterAutospacing="0"/>
        <w:ind w:firstLine="708"/>
        <w:rPr>
          <w:bCs/>
        </w:rPr>
      </w:pPr>
      <w:r>
        <w:t>Настоящее Положение определяет цели и задачи районной научно-практической конференции  школьников (далее – НПК), порядок её организации, проведения, подведения итогов и награждение победителей. НПК ориентирована на развитие у детей познавательных способностей, умений и навыков исследовательской деятельности.</w:t>
      </w:r>
    </w:p>
    <w:p w:rsidR="00E26DFF" w:rsidRDefault="00E26DFF" w:rsidP="00AE4730">
      <w:pPr>
        <w:pStyle w:val="a3"/>
        <w:spacing w:before="0" w:beforeAutospacing="0" w:after="0" w:afterAutospacing="0"/>
        <w:ind w:firstLine="708"/>
      </w:pPr>
      <w:r>
        <w:t>Координаторы работы Центр внешкольной работы дополнительного образования  «Экология, культура, образование».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</w:t>
      </w:r>
    </w:p>
    <w:p w:rsidR="00E26DFF" w:rsidRPr="00D6256C" w:rsidRDefault="00B675F0" w:rsidP="00AE4730">
      <w:pPr>
        <w:pStyle w:val="a3"/>
        <w:spacing w:before="0" w:beforeAutospacing="0" w:after="0" w:afterAutospacing="0"/>
        <w:rPr>
          <w:b/>
        </w:rPr>
      </w:pPr>
      <w:r w:rsidRPr="00D6256C">
        <w:rPr>
          <w:b/>
        </w:rPr>
        <w:t>II.</w:t>
      </w:r>
      <w:r w:rsidR="00E26DFF" w:rsidRPr="00D6256C">
        <w:rPr>
          <w:b/>
        </w:rPr>
        <w:t>                  Цели и задачи конференции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</w:t>
      </w:r>
    </w:p>
    <w:p w:rsidR="00E26DFF" w:rsidRDefault="00154960" w:rsidP="00AE4730">
      <w:pPr>
        <w:pStyle w:val="a3"/>
        <w:spacing w:before="0" w:beforeAutospacing="0" w:after="0" w:afterAutospacing="0"/>
      </w:pPr>
      <w:r>
        <w:t xml:space="preserve">2.1. </w:t>
      </w:r>
      <w:r w:rsidR="00E26DFF">
        <w:t>Цель НПК – выявление и поддержка одаренных и способных детей, стимулиров</w:t>
      </w:r>
      <w:r>
        <w:t xml:space="preserve">ание их к творчеству и исследовательской </w:t>
      </w:r>
      <w:r w:rsidR="00E26DFF">
        <w:t xml:space="preserve"> работе.</w:t>
      </w:r>
    </w:p>
    <w:p w:rsidR="00E26DFF" w:rsidRDefault="00154960" w:rsidP="00AE4730">
      <w:pPr>
        <w:pStyle w:val="a3"/>
        <w:spacing w:before="0" w:beforeAutospacing="0" w:after="0" w:afterAutospacing="0"/>
      </w:pPr>
      <w:r>
        <w:t xml:space="preserve">2.2. </w:t>
      </w:r>
      <w:r w:rsidR="00E26DFF">
        <w:t>Задачи НПК:</w:t>
      </w:r>
    </w:p>
    <w:p w:rsidR="00154960" w:rsidRDefault="00154960" w:rsidP="00AE4730">
      <w:pPr>
        <w:pStyle w:val="a3"/>
        <w:spacing w:before="0" w:beforeAutospacing="0" w:after="0" w:afterAutospacing="0"/>
      </w:pPr>
      <w:r>
        <w:t xml:space="preserve">2.3. Воспитание у </w:t>
      </w:r>
      <w:r w:rsidR="00B675F0">
        <w:t>обучающихся гражданственности и патриотизма, уважения бессмертного подвига Советского народа в годы Великой Отечественной войны.</w:t>
      </w:r>
    </w:p>
    <w:p w:rsidR="00E26DFF" w:rsidRDefault="00D6256C" w:rsidP="00AE4730">
      <w:pPr>
        <w:pStyle w:val="a3"/>
        <w:spacing w:before="0" w:beforeAutospacing="0" w:after="0" w:afterAutospacing="0"/>
      </w:pPr>
      <w:r>
        <w:t>2.4</w:t>
      </w:r>
      <w:r w:rsidR="00022047">
        <w:t>. Развитие интересов, склонностей</w:t>
      </w:r>
      <w:r w:rsidR="00E26DFF">
        <w:t xml:space="preserve"> учащихся к научно-исследовательской деятельности, умения и навыки проведения исследования</w:t>
      </w:r>
    </w:p>
    <w:p w:rsidR="00E26DFF" w:rsidRDefault="00D6256C" w:rsidP="00AE4730">
      <w:pPr>
        <w:pStyle w:val="a3"/>
        <w:spacing w:before="0" w:beforeAutospacing="0" w:after="0" w:afterAutospacing="0"/>
      </w:pPr>
      <w:r>
        <w:t>2.5</w:t>
      </w:r>
      <w:r w:rsidR="00E26DFF">
        <w:t>. Формирова</w:t>
      </w:r>
      <w:r w:rsidR="00022047">
        <w:t>ние ключевой компетентности</w:t>
      </w:r>
      <w:r w:rsidR="00E26DFF">
        <w:t xml:space="preserve"> разрешения проблем, информационной и</w:t>
      </w:r>
      <w:r w:rsidR="00022047">
        <w:t xml:space="preserve"> коммуникативной</w:t>
      </w:r>
      <w:r w:rsidR="00E26DFF">
        <w:t>.</w:t>
      </w:r>
    </w:p>
    <w:p w:rsidR="00E26DFF" w:rsidRDefault="00D6256C" w:rsidP="00AE4730">
      <w:pPr>
        <w:pStyle w:val="a3"/>
        <w:spacing w:before="0" w:beforeAutospacing="0" w:after="0" w:afterAutospacing="0"/>
      </w:pPr>
      <w:r>
        <w:t>2.6</w:t>
      </w:r>
      <w:r w:rsidR="00022047">
        <w:t>. Содействие</w:t>
      </w:r>
      <w:r w:rsidR="00E26DFF">
        <w:t xml:space="preserve"> общественному признанию результатов ученической</w:t>
      </w:r>
      <w:r w:rsidR="00616FC0">
        <w:t xml:space="preserve"> исследовательской деятельности и выявления талантливых, одаренных учащихся, молодых лидеров, склонных к научно – исследовательской и общественно</w:t>
      </w:r>
      <w:r w:rsidR="00022047">
        <w:t xml:space="preserve"> </w:t>
      </w:r>
      <w:r w:rsidR="00616FC0">
        <w:t>- активной деятельности.</w:t>
      </w:r>
    </w:p>
    <w:p w:rsidR="00E26DFF" w:rsidRDefault="00D6256C" w:rsidP="00AE4730">
      <w:pPr>
        <w:pStyle w:val="a3"/>
        <w:spacing w:before="0" w:beforeAutospacing="0" w:after="0" w:afterAutospacing="0"/>
      </w:pPr>
      <w:r>
        <w:t>2.7</w:t>
      </w:r>
      <w:r w:rsidR="00E26DFF">
        <w:t>. Способствовать социальной адаптации школьников.</w:t>
      </w:r>
    </w:p>
    <w:p w:rsidR="00616FC0" w:rsidRDefault="00022047" w:rsidP="00AE4730">
      <w:pPr>
        <w:pStyle w:val="a3"/>
        <w:spacing w:before="0" w:beforeAutospacing="0" w:after="0" w:afterAutospacing="0"/>
      </w:pPr>
      <w:r>
        <w:t>2.8. Создание</w:t>
      </w:r>
      <w:r w:rsidR="00616FC0">
        <w:t xml:space="preserve"> банка методических материалов общего доступа.</w:t>
      </w:r>
    </w:p>
    <w:p w:rsidR="00616FC0" w:rsidRDefault="00616FC0" w:rsidP="00AE4730">
      <w:pPr>
        <w:pStyle w:val="a3"/>
        <w:spacing w:before="0" w:beforeAutospacing="0" w:after="0" w:afterAutospacing="0"/>
        <w:rPr>
          <w:b/>
        </w:rPr>
      </w:pPr>
      <w:r w:rsidRPr="00255562">
        <w:rPr>
          <w:b/>
          <w:lang w:val="en-US"/>
        </w:rPr>
        <w:t xml:space="preserve">II. </w:t>
      </w:r>
      <w:r w:rsidR="00255562" w:rsidRPr="00255562">
        <w:rPr>
          <w:b/>
        </w:rPr>
        <w:t>Организаторы НПК.</w:t>
      </w:r>
    </w:p>
    <w:p w:rsidR="00255562" w:rsidRDefault="00255562" w:rsidP="00AE4730">
      <w:pPr>
        <w:pStyle w:val="a3"/>
        <w:spacing w:before="0" w:beforeAutospacing="0" w:after="0" w:afterAutospacing="0"/>
        <w:ind w:firstLine="708"/>
      </w:pPr>
      <w:r>
        <w:t xml:space="preserve"> Организаторами </w:t>
      </w:r>
      <w:r>
        <w:t>НПК «Казанский обво</w:t>
      </w:r>
      <w:r w:rsidR="00344C5C">
        <w:t>д</w:t>
      </w:r>
      <w:r>
        <w:t xml:space="preserve">» </w:t>
      </w:r>
      <w:r>
        <w:t xml:space="preserve"> является: Отдел</w:t>
      </w:r>
      <w:r>
        <w:t xml:space="preserve"> образования </w:t>
      </w:r>
      <w:r>
        <w:t xml:space="preserve">Исполнительного комитета </w:t>
      </w:r>
      <w:proofErr w:type="spellStart"/>
      <w:r>
        <w:t>Кайбицкого</w:t>
      </w:r>
      <w:proofErr w:type="spellEnd"/>
      <w:r>
        <w:t xml:space="preserve"> муниципального района Республики Татарстан, Совет</w:t>
      </w:r>
      <w:r>
        <w:t xml:space="preserve"> </w:t>
      </w:r>
      <w:proofErr w:type="spellStart"/>
      <w:r>
        <w:t>Кайб</w:t>
      </w:r>
      <w:r>
        <w:t>ицкого</w:t>
      </w:r>
      <w:proofErr w:type="spellEnd"/>
      <w:r>
        <w:t xml:space="preserve"> муниципального района и </w:t>
      </w:r>
      <w:r>
        <w:t>Центр внешкольной работы дополнительного образования  «Экология, культура, образование».</w:t>
      </w:r>
    </w:p>
    <w:p w:rsidR="00255562" w:rsidRDefault="00255562" w:rsidP="00AE4730">
      <w:pPr>
        <w:pStyle w:val="a3"/>
        <w:spacing w:before="0" w:beforeAutospacing="0" w:after="0" w:afterAutospacing="0"/>
        <w:ind w:firstLine="708"/>
      </w:pPr>
    </w:p>
    <w:p w:rsidR="00255562" w:rsidRDefault="00255562" w:rsidP="00AE4730">
      <w:pPr>
        <w:pStyle w:val="a3"/>
        <w:spacing w:before="0" w:beforeAutospacing="0" w:after="0" w:afterAutospacing="0"/>
        <w:rPr>
          <w:b/>
        </w:rPr>
      </w:pPr>
      <w:r>
        <w:rPr>
          <w:b/>
          <w:lang w:val="en-US"/>
        </w:rPr>
        <w:lastRenderedPageBreak/>
        <w:t>III</w:t>
      </w:r>
      <w:r w:rsidRPr="00255562">
        <w:rPr>
          <w:b/>
        </w:rPr>
        <w:t>.</w:t>
      </w:r>
      <w:r>
        <w:rPr>
          <w:b/>
        </w:rPr>
        <w:t xml:space="preserve"> Порядок </w:t>
      </w:r>
      <w:r w:rsidR="00BC0FD2">
        <w:rPr>
          <w:b/>
        </w:rPr>
        <w:t>проведения и</w:t>
      </w:r>
      <w:r>
        <w:rPr>
          <w:b/>
        </w:rPr>
        <w:t xml:space="preserve"> условия участия.</w:t>
      </w:r>
    </w:p>
    <w:p w:rsidR="00255562" w:rsidRDefault="00BC0FD2" w:rsidP="00AE4730">
      <w:pPr>
        <w:pStyle w:val="a3"/>
        <w:spacing w:before="0" w:beforeAutospacing="0" w:after="0" w:afterAutospacing="0"/>
      </w:pPr>
      <w:r>
        <w:rPr>
          <w:b/>
        </w:rPr>
        <w:t>1.</w:t>
      </w:r>
      <w:r w:rsidR="00255562">
        <w:rPr>
          <w:b/>
        </w:rPr>
        <w:t xml:space="preserve"> </w:t>
      </w:r>
      <w:r w:rsidR="00255562">
        <w:t>Дата проведения: 27 февраля 2020 года.</w:t>
      </w:r>
    </w:p>
    <w:p w:rsidR="00255562" w:rsidRDefault="00255562" w:rsidP="00AE4730">
      <w:pPr>
        <w:pStyle w:val="a3"/>
        <w:spacing w:before="0" w:beforeAutospacing="0" w:after="0" w:afterAutospacing="0"/>
        <w:rPr>
          <w:u w:val="single"/>
        </w:rPr>
      </w:pPr>
      <w:r>
        <w:rPr>
          <w:u w:val="single"/>
        </w:rPr>
        <w:t xml:space="preserve">Регламент проведения: </w:t>
      </w:r>
    </w:p>
    <w:p w:rsidR="00255562" w:rsidRDefault="00255562" w:rsidP="00AE4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A2443F">
        <w:t>Регистрация участников конференции</w:t>
      </w:r>
      <w:r w:rsidR="00BC0FD2">
        <w:t>: с 09.00 -</w:t>
      </w:r>
      <w:r w:rsidR="00A2443F">
        <w:t xml:space="preserve"> 09.30.</w:t>
      </w:r>
    </w:p>
    <w:p w:rsidR="00BC0FD2" w:rsidRDefault="00BC0FD2" w:rsidP="00AE4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Открытие конференции: 09.30 – 09.40.</w:t>
      </w:r>
    </w:p>
    <w:p w:rsidR="00BC0FD2" w:rsidRDefault="00344C5C" w:rsidP="00AE4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Работа НПК: 10.00-13.00.</w:t>
      </w:r>
    </w:p>
    <w:p w:rsidR="00BC0FD2" w:rsidRPr="00A2443F" w:rsidRDefault="00EF292B" w:rsidP="00AE4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Подведение итогов: 13.</w:t>
      </w:r>
      <w:r w:rsidR="00BC0FD2">
        <w:t>30-14.00</w:t>
      </w:r>
    </w:p>
    <w:p w:rsidR="00E26DFF" w:rsidRDefault="00BC0FD2" w:rsidP="00AE4730">
      <w:pPr>
        <w:pStyle w:val="a3"/>
        <w:spacing w:before="0" w:beforeAutospacing="0" w:after="0" w:afterAutospacing="0"/>
      </w:pPr>
      <w:r w:rsidRPr="00BC0FD2">
        <w:rPr>
          <w:b/>
        </w:rPr>
        <w:t>2.</w:t>
      </w:r>
      <w:r w:rsidR="00E26DFF">
        <w:t> Участники конференции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Участникам</w:t>
      </w:r>
      <w:r w:rsidR="00BC0FD2">
        <w:t>и НПК могут стать обучающиеся общеобразовательных школ</w:t>
      </w:r>
      <w:r>
        <w:t>.  К участию в НПК допускаются как индивидуальные участники, так и творческие группы. Мероприятие является открытым. В качестве слушателей на НПК могут присутствовать научные руководители, родители учащихся, группа поддержки.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</w:t>
      </w:r>
      <w:r w:rsidR="00BC0FD2" w:rsidRPr="00BC0FD2">
        <w:rPr>
          <w:b/>
        </w:rPr>
        <w:t>3</w:t>
      </w:r>
      <w:r w:rsidRPr="00BC0FD2">
        <w:rPr>
          <w:b/>
        </w:rPr>
        <w:t>.</w:t>
      </w:r>
      <w:r w:rsidR="00BC0FD2">
        <w:t> </w:t>
      </w:r>
      <w:r>
        <w:t> Права и ответственность участников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</w:t>
      </w:r>
      <w:r w:rsidR="00BC0FD2">
        <w:t>3</w:t>
      </w:r>
      <w:r>
        <w:t>.1. Каждый участник НПК имеет право выступить с сообщением, отражающим собственную точку зрения, которая не обязательно должна совпадать с общепринятой.</w:t>
      </w:r>
    </w:p>
    <w:p w:rsidR="00E26DFF" w:rsidRDefault="00BC0FD2" w:rsidP="00AE4730">
      <w:pPr>
        <w:pStyle w:val="a3"/>
        <w:spacing w:before="0" w:beforeAutospacing="0" w:after="0" w:afterAutospacing="0"/>
      </w:pPr>
      <w:r>
        <w:t> 3</w:t>
      </w:r>
      <w:r w:rsidR="00E26DFF">
        <w:t>.2. Каждый участник НПК имеет право выступить оппонентом по проблемам, рассматриваемым на НПК.</w:t>
      </w:r>
    </w:p>
    <w:p w:rsidR="00E26DFF" w:rsidRDefault="00BC0FD2" w:rsidP="00AE4730">
      <w:pPr>
        <w:pStyle w:val="a3"/>
        <w:spacing w:before="0" w:beforeAutospacing="0" w:after="0" w:afterAutospacing="0"/>
      </w:pPr>
      <w:r>
        <w:t>3</w:t>
      </w:r>
      <w:r w:rsidR="00E26DFF">
        <w:t>.3. Участники НПК имеют право в корректной форме задавать вопросы по заинтересовавшей их проблеме.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4.4.Каждый выступающий несет ответственность за содержание и качество своего сообщения.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</w:t>
      </w:r>
    </w:p>
    <w:p w:rsidR="00BC0FD2" w:rsidRDefault="00E26DFF" w:rsidP="00AE4730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BE585A">
        <w:rPr>
          <w:b/>
        </w:rPr>
        <w:t>Предмет представления</w:t>
      </w:r>
      <w:r w:rsidR="00BC0FD2">
        <w:t>.</w:t>
      </w:r>
    </w:p>
    <w:p w:rsidR="00E26DFF" w:rsidRDefault="00E26DFF" w:rsidP="00AE4730">
      <w:pPr>
        <w:pStyle w:val="a3"/>
        <w:spacing w:before="0" w:beforeAutospacing="0" w:after="0" w:afterAutospacing="0"/>
        <w:ind w:firstLine="360"/>
      </w:pPr>
      <w:r>
        <w:t>Предметом представления на конференции являются учебно-исследовательские работы учащихся. Такие работы предполагают: осведомленность о современном состоянии области исследования,</w:t>
      </w:r>
      <w:r w:rsidR="00BC0FD2">
        <w:t xml:space="preserve"> владение методикой исследования</w:t>
      </w:r>
      <w:r>
        <w:t>,  наличие собственных данных, их анализа, обобщения, выводов. Участники конференции представляют письменную работу и устное выступление</w:t>
      </w:r>
    </w:p>
    <w:p w:rsidR="00BC0FD2" w:rsidRPr="00BE585A" w:rsidRDefault="00E26DFF" w:rsidP="00AE4730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b/>
        </w:rPr>
      </w:pPr>
      <w:r w:rsidRPr="00BE585A">
        <w:rPr>
          <w:b/>
        </w:rPr>
        <w:t>Руководство конференции</w:t>
      </w:r>
      <w:r w:rsidR="00BC0FD2" w:rsidRPr="00BE585A">
        <w:rPr>
          <w:b/>
        </w:rPr>
        <w:t>.</w:t>
      </w:r>
    </w:p>
    <w:p w:rsidR="00E26DFF" w:rsidRDefault="00E26DFF" w:rsidP="00AE4730">
      <w:pPr>
        <w:pStyle w:val="a3"/>
        <w:spacing w:before="0" w:beforeAutospacing="0" w:after="0" w:afterAutospacing="0"/>
        <w:ind w:firstLine="360"/>
      </w:pPr>
      <w:r>
        <w:t>Общее руководство конференцией осуществляет оргкомитет, который проводит работу по подготовке и проведению конференции, формирует экспертные комиссии, утверждает программу, список участников,  решает вопросы по организации конференции, готовит грамоты для участников и победителей.</w:t>
      </w:r>
    </w:p>
    <w:p w:rsidR="00C82B6C" w:rsidRDefault="00E26DFF" w:rsidP="00AE4730">
      <w:pPr>
        <w:pStyle w:val="a3"/>
        <w:spacing w:before="0" w:beforeAutospacing="0" w:after="0" w:afterAutospacing="0"/>
      </w:pPr>
      <w:r>
        <w:t> </w:t>
      </w:r>
      <w:r w:rsidR="00BE585A">
        <w:tab/>
      </w:r>
      <w:r>
        <w:t>Каждое образовательное учрежд</w:t>
      </w:r>
      <w:r w:rsidR="00C82B6C">
        <w:t xml:space="preserve">ение должно в срок  </w:t>
      </w:r>
      <w:r>
        <w:t xml:space="preserve"> предоставить на рассмотрение в ра</w:t>
      </w:r>
      <w:r w:rsidR="00C82B6C">
        <w:t xml:space="preserve">мках отборочного тура электронные </w:t>
      </w:r>
      <w:r>
        <w:t xml:space="preserve"> работы учащихся, з</w:t>
      </w:r>
      <w:r w:rsidR="00C82B6C">
        <w:t xml:space="preserve">аявивших </w:t>
      </w:r>
      <w:r w:rsidR="00EF292B">
        <w:t>о своем участии в НПК. (После 22</w:t>
      </w:r>
      <w:r w:rsidR="00C82B6C">
        <w:t xml:space="preserve"> февраля</w:t>
      </w:r>
      <w:r>
        <w:t xml:space="preserve"> работы не принимаются!) Заявку на участие в НПК нео</w:t>
      </w:r>
      <w:r w:rsidR="00BE585A">
        <w:t>бходимо направить в МБУ ДО ЦВР «ЭКО»</w:t>
      </w:r>
      <w:r>
        <w:t>, в которой у</w:t>
      </w:r>
      <w:r w:rsidR="00C82B6C">
        <w:t xml:space="preserve">казать тему работы, </w:t>
      </w:r>
      <w:r>
        <w:t xml:space="preserve"> ФИ</w:t>
      </w:r>
      <w:r w:rsidR="00EF292B">
        <w:t>О</w:t>
      </w:r>
      <w:r>
        <w:t xml:space="preserve"> автора, класс, ФИО научного ру</w:t>
      </w:r>
      <w:r w:rsidR="00C82B6C">
        <w:t>ководителя, контактный телефон</w:t>
      </w:r>
      <w:r>
        <w:t>.</w:t>
      </w:r>
      <w:r w:rsidR="00C82B6C">
        <w:t xml:space="preserve"> </w:t>
      </w:r>
    </w:p>
    <w:p w:rsidR="00BE585A" w:rsidRDefault="00C82B6C" w:rsidP="00BE585A">
      <w:pPr>
        <w:pStyle w:val="a3"/>
        <w:spacing w:before="0" w:beforeAutospacing="0" w:after="0" w:afterAutospacing="0"/>
      </w:pPr>
      <w:r w:rsidRPr="00C82B6C">
        <w:rPr>
          <w:b/>
        </w:rPr>
        <w:t>Заявки.</w:t>
      </w:r>
      <w:r>
        <w:rPr>
          <w:b/>
        </w:rPr>
        <w:t xml:space="preserve"> </w:t>
      </w:r>
      <w:r>
        <w:t>(приложение №1) на участие в</w:t>
      </w:r>
      <w:r w:rsidRPr="00C82B6C">
        <w:t xml:space="preserve"> НПК</w:t>
      </w:r>
      <w:r>
        <w:t xml:space="preserve"> принимаются со дня в</w:t>
      </w:r>
      <w:r w:rsidR="00EF292B">
        <w:t>ыхода настоящего положения по 22</w:t>
      </w:r>
      <w:r>
        <w:t xml:space="preserve"> февраля 2020 года  в электронном виде на адрес: </w:t>
      </w:r>
      <w:hyperlink r:id="rId6" w:history="1">
        <w:r w:rsidR="00BE585A" w:rsidRPr="008060B4">
          <w:rPr>
            <w:rStyle w:val="a6"/>
            <w:lang w:val="en-US"/>
          </w:rPr>
          <w:t>cvrko</w:t>
        </w:r>
        <w:r w:rsidR="00BE585A" w:rsidRPr="0070263E">
          <w:rPr>
            <w:rStyle w:val="a6"/>
          </w:rPr>
          <w:t>@</w:t>
        </w:r>
        <w:r w:rsidR="00BE585A" w:rsidRPr="008060B4">
          <w:rPr>
            <w:rStyle w:val="a6"/>
            <w:lang w:val="en-US"/>
          </w:rPr>
          <w:t>rambler</w:t>
        </w:r>
        <w:r w:rsidR="00BE585A" w:rsidRPr="0070263E">
          <w:rPr>
            <w:rStyle w:val="a6"/>
          </w:rPr>
          <w:t>.</w:t>
        </w:r>
        <w:proofErr w:type="spellStart"/>
        <w:r w:rsidR="00BE585A" w:rsidRPr="008060B4">
          <w:rPr>
            <w:rStyle w:val="a6"/>
            <w:lang w:val="en-US"/>
          </w:rPr>
          <w:t>ru</w:t>
        </w:r>
        <w:proofErr w:type="spellEnd"/>
      </w:hyperlink>
      <w:r w:rsidR="00BE585A" w:rsidRPr="0070263E">
        <w:t xml:space="preserve"> </w:t>
      </w:r>
      <w:r w:rsidR="00BE585A">
        <w:t xml:space="preserve">или по адресу: с. Большие Кайбицы, ул. Ш. </w:t>
      </w:r>
      <w:proofErr w:type="spellStart"/>
      <w:r w:rsidR="00BE585A">
        <w:t>Галеева</w:t>
      </w:r>
      <w:proofErr w:type="spellEnd"/>
      <w:r w:rsidR="00BE585A">
        <w:t xml:space="preserve">, дом 12. </w:t>
      </w:r>
      <w:r w:rsidR="00BE585A" w:rsidRPr="0070263E">
        <w:t xml:space="preserve">Работы принимает </w:t>
      </w:r>
      <w:proofErr w:type="spellStart"/>
      <w:r w:rsidR="00BE585A">
        <w:t>Карипова</w:t>
      </w:r>
      <w:proofErr w:type="spellEnd"/>
      <w:r w:rsidR="00BE585A">
        <w:t xml:space="preserve"> И.И.</w:t>
      </w:r>
    </w:p>
    <w:p w:rsidR="0061742A" w:rsidRDefault="0061742A" w:rsidP="00BE585A">
      <w:pPr>
        <w:pStyle w:val="a3"/>
        <w:spacing w:before="0" w:beforeAutospacing="0" w:after="0" w:afterAutospacing="0"/>
      </w:pPr>
      <w:r>
        <w:t xml:space="preserve">По всем вопросам проведения НПК обращаться по телефону: 89274049721. </w:t>
      </w:r>
      <w:proofErr w:type="spellStart"/>
      <w:r>
        <w:t>Калимуллин</w:t>
      </w:r>
      <w:proofErr w:type="spellEnd"/>
      <w:r>
        <w:t xml:space="preserve"> Айрат Азатович.</w:t>
      </w:r>
      <w:bookmarkStart w:id="0" w:name="_GoBack"/>
      <w:bookmarkEnd w:id="0"/>
    </w:p>
    <w:p w:rsidR="00BE585A" w:rsidRDefault="00BE585A" w:rsidP="00BE585A">
      <w:pPr>
        <w:pStyle w:val="a3"/>
        <w:spacing w:before="0" w:beforeAutospacing="0" w:after="0" w:afterAutospacing="0"/>
      </w:pPr>
      <w:r>
        <w:t>Работы присланные позднее указанного срока не принимаются и не допускаются к участию. </w:t>
      </w:r>
    </w:p>
    <w:p w:rsidR="00E26DFF" w:rsidRDefault="00E26DFF" w:rsidP="00BE585A">
      <w:pPr>
        <w:pStyle w:val="a3"/>
        <w:spacing w:before="0" w:beforeAutospacing="0" w:after="0" w:afterAutospacing="0"/>
        <w:ind w:firstLine="708"/>
      </w:pPr>
      <w:r>
        <w:t>Регламент выступления участников предусматривает публичную защиту работы (продолжительностью до пяти-семи минут) и дискуссию (продолжительностью до трёх минут). Руководит заседанием председатель жюри  и строго следит за регламентом.</w:t>
      </w:r>
    </w:p>
    <w:p w:rsidR="00BE585A" w:rsidRDefault="00E26DFF" w:rsidP="00AE4730">
      <w:pPr>
        <w:pStyle w:val="a3"/>
        <w:spacing w:before="0" w:beforeAutospacing="0" w:after="0" w:afterAutospacing="0"/>
      </w:pPr>
      <w:r>
        <w:t>После прослушивания всех участников на заседании жюри подводятся итоги – оп</w:t>
      </w:r>
      <w:r w:rsidR="00BE585A">
        <w:t xml:space="preserve">ределяются победители. </w:t>
      </w:r>
    </w:p>
    <w:p w:rsidR="00E26DFF" w:rsidRDefault="00BE585A" w:rsidP="00BE585A">
      <w:pPr>
        <w:pStyle w:val="a3"/>
        <w:spacing w:before="0" w:beforeAutospacing="0" w:after="0" w:afterAutospacing="0"/>
      </w:pPr>
      <w:r>
        <w:t>Работы направляются по адресу</w:t>
      </w:r>
      <w:r w:rsidR="00E26DFF">
        <w:t>:</w:t>
      </w:r>
      <w:r w:rsidR="00E946C0" w:rsidRPr="00E946C0">
        <w:t xml:space="preserve"> </w:t>
      </w:r>
    </w:p>
    <w:p w:rsidR="00E26DFF" w:rsidRPr="00E946C0" w:rsidRDefault="00E946C0" w:rsidP="00AE4730">
      <w:pPr>
        <w:pStyle w:val="a3"/>
        <w:spacing w:before="0" w:beforeAutospacing="0" w:after="0" w:afterAutospacing="0"/>
        <w:rPr>
          <w:b/>
        </w:rPr>
      </w:pPr>
      <w:r w:rsidRPr="00E946C0">
        <w:rPr>
          <w:b/>
          <w:lang w:val="en-US"/>
        </w:rPr>
        <w:t>IV</w:t>
      </w:r>
      <w:r w:rsidRPr="00E946C0">
        <w:rPr>
          <w:b/>
        </w:rPr>
        <w:t>. </w:t>
      </w:r>
      <w:r w:rsidR="00E26DFF" w:rsidRPr="00E946C0">
        <w:rPr>
          <w:b/>
        </w:rPr>
        <w:t xml:space="preserve"> Требования к оформлению работы</w:t>
      </w:r>
    </w:p>
    <w:p w:rsidR="00E26DFF" w:rsidRDefault="00E26DFF" w:rsidP="00AE4730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lastRenderedPageBreak/>
        <w:t>Структура работы:</w:t>
      </w:r>
    </w:p>
    <w:p w:rsidR="00E26DFF" w:rsidRDefault="00E946C0" w:rsidP="00AE4730">
      <w:pPr>
        <w:pStyle w:val="a3"/>
        <w:spacing w:before="0" w:beforeAutospacing="0" w:after="0" w:afterAutospacing="0"/>
      </w:pPr>
      <w:r>
        <w:t xml:space="preserve">- </w:t>
      </w:r>
      <w:r w:rsidR="004949BC">
        <w:t>т</w:t>
      </w:r>
      <w:r w:rsidR="00E26DFF">
        <w:t>итульный лист</w:t>
      </w:r>
      <w:r>
        <w:t>;</w:t>
      </w:r>
    </w:p>
    <w:p w:rsidR="00E26DFF" w:rsidRDefault="00E946C0" w:rsidP="00AE4730">
      <w:pPr>
        <w:pStyle w:val="a3"/>
        <w:spacing w:before="0" w:beforeAutospacing="0" w:after="0" w:afterAutospacing="0"/>
      </w:pPr>
      <w:r>
        <w:t xml:space="preserve">- </w:t>
      </w:r>
      <w:r w:rsidR="004949BC">
        <w:t>о</w:t>
      </w:r>
      <w:r w:rsidR="00E26DFF">
        <w:t>главление</w:t>
      </w:r>
      <w:r>
        <w:t>;</w:t>
      </w:r>
    </w:p>
    <w:p w:rsidR="00E946C0" w:rsidRDefault="004949BC" w:rsidP="00AE4730">
      <w:pPr>
        <w:pStyle w:val="a3"/>
        <w:spacing w:before="0" w:beforeAutospacing="0" w:after="0" w:afterAutospacing="0"/>
      </w:pPr>
      <w:r>
        <w:t>- введение;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- основная часть;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- заключение;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- список использованной литературы ; (библиографический список);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- приложение.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2. Титульный лист должен содержать: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- полное название образовательного учреждения;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- название работы;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-сведения об авторе (фамилия, имя, школа, класс, кружок)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- сведения о руководителе или консультанте ( фамилия, имя, отчество, должность, место работы)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- год выполнения работы.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 xml:space="preserve">3. </w:t>
      </w:r>
      <w:r w:rsidR="00E26DFF">
        <w:t>Введение (должно включать в себя формулировку проблемы, отражать актуальность темы, гипотезу, определение цели и задач, поставленных перед исполнителем работы, характеристику личного вклада работы в решение избранной проблемы)</w:t>
      </w:r>
    </w:p>
    <w:p w:rsidR="00E26DFF" w:rsidRDefault="004949BC" w:rsidP="00AE4730">
      <w:pPr>
        <w:pStyle w:val="a3"/>
        <w:spacing w:before="0" w:beforeAutospacing="0" w:after="0" w:afterAutospacing="0"/>
      </w:pPr>
      <w:r>
        <w:t>4.</w:t>
      </w:r>
      <w:r w:rsidR="00E26DFF">
        <w:t xml:space="preserve"> Основная часть (должна содержать информацию, собранную и обработанную исследователем)</w:t>
      </w:r>
    </w:p>
    <w:p w:rsidR="00E26DFF" w:rsidRDefault="004949BC" w:rsidP="00AE4730">
      <w:pPr>
        <w:pStyle w:val="a3"/>
        <w:spacing w:before="0" w:beforeAutospacing="0" w:after="0" w:afterAutospacing="0"/>
      </w:pPr>
      <w:r>
        <w:t xml:space="preserve">5. </w:t>
      </w:r>
      <w:r w:rsidR="00E26DFF">
        <w:t>Заключение (в заключении в лаконичном виде формулируются выводы и результаты, полученные автором, направления дальнейших исследований, практическое использование результатов исследования)</w:t>
      </w:r>
    </w:p>
    <w:p w:rsidR="00E26DFF" w:rsidRDefault="004949BC" w:rsidP="00AE4730">
      <w:pPr>
        <w:pStyle w:val="a3"/>
        <w:spacing w:before="0" w:beforeAutospacing="0" w:after="0" w:afterAutospacing="0"/>
      </w:pPr>
      <w:r>
        <w:t xml:space="preserve">6. </w:t>
      </w:r>
      <w:r w:rsidR="00E26DFF">
        <w:t>Формат материалов:</w:t>
      </w:r>
    </w:p>
    <w:p w:rsidR="00E26DFF" w:rsidRDefault="004058BA" w:rsidP="00AE4730">
      <w:pPr>
        <w:pStyle w:val="a3"/>
        <w:spacing w:before="0" w:beforeAutospacing="0" w:after="0" w:afterAutospacing="0"/>
      </w:pPr>
      <w:r>
        <w:t xml:space="preserve">- </w:t>
      </w:r>
      <w:r w:rsidR="00E26DFF">
        <w:t xml:space="preserve"> Формат страницы: А4, все поля не менее 1,5 см</w:t>
      </w:r>
      <w:r>
        <w:t>;</w:t>
      </w:r>
    </w:p>
    <w:p w:rsidR="00E26DFF" w:rsidRDefault="004058BA" w:rsidP="00AE4730">
      <w:pPr>
        <w:pStyle w:val="a3"/>
        <w:spacing w:before="0" w:beforeAutospacing="0" w:after="0" w:afterAutospacing="0"/>
      </w:pPr>
      <w:r>
        <w:rPr>
          <w:lang w:val="en-US"/>
        </w:rPr>
        <w:t xml:space="preserve">- </w:t>
      </w:r>
      <w:r w:rsidR="00E26DFF" w:rsidRPr="00E26DFF">
        <w:rPr>
          <w:lang w:val="en-US"/>
        </w:rPr>
        <w:t xml:space="preserve"> </w:t>
      </w:r>
      <w:r w:rsidR="00E26DFF">
        <w:t>Шрифты</w:t>
      </w:r>
      <w:r w:rsidR="00E26DFF" w:rsidRPr="00E26DFF">
        <w:rPr>
          <w:lang w:val="en-US"/>
        </w:rPr>
        <w:t xml:space="preserve">: «Times New Roman» </w:t>
      </w:r>
      <w:r w:rsidR="00E26DFF">
        <w:t>Кегль</w:t>
      </w:r>
      <w:r w:rsidR="004949BC">
        <w:rPr>
          <w:lang w:val="en-US"/>
        </w:rPr>
        <w:t xml:space="preserve"> 12</w:t>
      </w:r>
      <w:r w:rsidR="00E26DFF" w:rsidRPr="00E26DFF">
        <w:rPr>
          <w:lang w:val="en-US"/>
        </w:rPr>
        <w:t>-</w:t>
      </w:r>
      <w:proofErr w:type="spellStart"/>
      <w:r w:rsidR="00E26DFF">
        <w:t>ый</w:t>
      </w:r>
      <w:proofErr w:type="spellEnd"/>
      <w:r w:rsidR="00E26DFF" w:rsidRPr="00E26DFF">
        <w:rPr>
          <w:lang w:val="en-US"/>
        </w:rPr>
        <w:t xml:space="preserve">. </w:t>
      </w:r>
      <w:r>
        <w:t>Междустрочный интервал- 1,5;</w:t>
      </w:r>
    </w:p>
    <w:p w:rsidR="00E26DFF" w:rsidRDefault="004058BA" w:rsidP="00AE4730">
      <w:pPr>
        <w:pStyle w:val="a3"/>
        <w:spacing w:before="0" w:beforeAutospacing="0" w:after="0" w:afterAutospacing="0"/>
      </w:pPr>
      <w:r>
        <w:t xml:space="preserve">- </w:t>
      </w:r>
      <w:r w:rsidR="00E26DFF">
        <w:t>Нумерация страниц производится по центру (с введения)</w:t>
      </w:r>
      <w:r>
        <w:t>;</w:t>
      </w:r>
    </w:p>
    <w:p w:rsidR="00E26DFF" w:rsidRDefault="004058BA" w:rsidP="00AE4730">
      <w:pPr>
        <w:pStyle w:val="a3"/>
        <w:spacing w:before="0" w:beforeAutospacing="0" w:after="0" w:afterAutospacing="0"/>
      </w:pPr>
      <w:r>
        <w:t xml:space="preserve">- </w:t>
      </w:r>
      <w:r w:rsidR="00E26DFF">
        <w:t>Объём работы должен быть не более 10 страниц (без приложения)</w:t>
      </w:r>
      <w:r>
        <w:t>;</w:t>
      </w:r>
    </w:p>
    <w:p w:rsidR="004949BC" w:rsidRDefault="004949BC" w:rsidP="00AE4730">
      <w:pPr>
        <w:pStyle w:val="a3"/>
        <w:spacing w:before="0" w:beforeAutospacing="0" w:after="0" w:afterAutospacing="0"/>
      </w:pPr>
      <w:r>
        <w:t>- Работы принимаются на русском и татарском языках.</w:t>
      </w:r>
    </w:p>
    <w:p w:rsidR="004058BA" w:rsidRDefault="004058BA" w:rsidP="00AE4730">
      <w:pPr>
        <w:pStyle w:val="a3"/>
        <w:spacing w:before="0" w:beforeAutospacing="0" w:after="0" w:afterAutospacing="0"/>
      </w:pPr>
      <w:r>
        <w:t>- Доклад должен сопровождаться мультимедийной презентацией или стендом.</w:t>
      </w:r>
    </w:p>
    <w:p w:rsidR="00E26DFF" w:rsidRDefault="004058BA" w:rsidP="00AE4730">
      <w:pPr>
        <w:pStyle w:val="a3"/>
        <w:spacing w:before="0" w:beforeAutospacing="0" w:after="0" w:afterAutospacing="0"/>
      </w:pPr>
      <w:r>
        <w:t xml:space="preserve">7. </w:t>
      </w:r>
      <w:r w:rsidR="00E26DFF">
        <w:t>Устное выступление: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Устное выступление в нескольких фразах раскрывает суть работы. Текст описания работы составляется в свободной форме, может иллюстрироваться любыми средствами. Обычно в этих описаниях отражается: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Мотив выбора темы исследования и значимость исследования для окружающих;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Цель работы и то, какие задачи решал автор;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Гипотезы, которые проверялись;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Как проводилось исследование (какими методами автор пользовался, какие средства были задействованы в его работе);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Что получилось в результате.</w:t>
      </w:r>
    </w:p>
    <w:p w:rsidR="00E26DFF" w:rsidRPr="0047783D" w:rsidRDefault="001B29CA" w:rsidP="00AE4730">
      <w:pPr>
        <w:pStyle w:val="a3"/>
        <w:spacing w:before="0" w:beforeAutospacing="0" w:after="0" w:afterAutospacing="0"/>
        <w:rPr>
          <w:b/>
        </w:rPr>
      </w:pPr>
      <w:r w:rsidRPr="0047783D">
        <w:rPr>
          <w:b/>
          <w:lang w:val="en-US"/>
        </w:rPr>
        <w:t>V</w:t>
      </w:r>
      <w:r w:rsidRPr="0047783D">
        <w:rPr>
          <w:b/>
        </w:rPr>
        <w:t>. Требования к выступлению.</w:t>
      </w:r>
      <w:r w:rsidR="00E26DFF" w:rsidRPr="0047783D">
        <w:rPr>
          <w:b/>
        </w:rPr>
        <w:t> </w:t>
      </w:r>
    </w:p>
    <w:p w:rsidR="001B29CA" w:rsidRDefault="001B29CA" w:rsidP="00AE4730">
      <w:pPr>
        <w:pStyle w:val="a3"/>
        <w:spacing w:before="0" w:beforeAutospacing="0" w:after="0" w:afterAutospacing="0"/>
      </w:pPr>
      <w:r>
        <w:t>Участник излагает основную суть представленной работы, аргументирует ее актуальность, выделяет самостоятельные исследования, суждения и выводы . На выступление по представлению своей работы участнику дается до 5 мин, на обсуждение – до 2 мин. Защита работы может производится только самим учащимся выполнившим работу.</w:t>
      </w:r>
      <w:r w:rsidR="0047783D">
        <w:t xml:space="preserve"> В случае отсутствия учащегося по любой причине защита работы не производится. Помощь участнику со стороны руководителя, как во время предоставления работы, так и в процессе обсуждения недопустима.</w:t>
      </w:r>
    </w:p>
    <w:p w:rsidR="0047783D" w:rsidRPr="0047783D" w:rsidRDefault="0047783D" w:rsidP="00AE4730">
      <w:pPr>
        <w:pStyle w:val="a3"/>
        <w:spacing w:before="0" w:beforeAutospacing="0" w:after="0" w:afterAutospacing="0"/>
        <w:rPr>
          <w:b/>
        </w:rPr>
      </w:pPr>
      <w:r w:rsidRPr="0047783D">
        <w:rPr>
          <w:b/>
          <w:lang w:val="en-US"/>
        </w:rPr>
        <w:t xml:space="preserve">VI. </w:t>
      </w:r>
      <w:r w:rsidRPr="0047783D">
        <w:rPr>
          <w:b/>
        </w:rPr>
        <w:t>Критерии оценивания.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Требования к оценке устных сообщений на конференции и работе учащегося:</w:t>
      </w:r>
    </w:p>
    <w:p w:rsidR="0047783D" w:rsidRDefault="0047783D" w:rsidP="00AE4730">
      <w:pPr>
        <w:pStyle w:val="a3"/>
        <w:spacing w:before="0" w:beforeAutospacing="0" w:after="0" w:afterAutospacing="0"/>
      </w:pPr>
      <w:r>
        <w:t>- соответствие содержания сформулированной теме;</w:t>
      </w:r>
    </w:p>
    <w:p w:rsidR="0047783D" w:rsidRDefault="0047783D" w:rsidP="00AE4730">
      <w:pPr>
        <w:pStyle w:val="a3"/>
        <w:spacing w:before="0" w:beforeAutospacing="0" w:after="0" w:afterAutospacing="0"/>
      </w:pPr>
      <w:r>
        <w:t>- степень активности (вовлеченности) учащегося в исследовательскую работу;</w:t>
      </w:r>
    </w:p>
    <w:p w:rsidR="0047783D" w:rsidRDefault="0047783D" w:rsidP="00AE4730">
      <w:pPr>
        <w:pStyle w:val="a3"/>
        <w:spacing w:before="0" w:beforeAutospacing="0" w:after="0" w:afterAutospacing="0"/>
      </w:pPr>
      <w:r>
        <w:lastRenderedPageBreak/>
        <w:t>- наличие литературного обзора;</w:t>
      </w:r>
    </w:p>
    <w:p w:rsidR="0047783D" w:rsidRDefault="0047783D" w:rsidP="00AE4730">
      <w:pPr>
        <w:pStyle w:val="a3"/>
        <w:spacing w:before="0" w:beforeAutospacing="0" w:after="0" w:afterAutospacing="0"/>
      </w:pPr>
      <w:r>
        <w:t xml:space="preserve"> - творческий подход и глубина переработки материала;</w:t>
      </w:r>
    </w:p>
    <w:p w:rsidR="00E26DFF" w:rsidRDefault="0047783D" w:rsidP="00AE4730">
      <w:pPr>
        <w:pStyle w:val="a3"/>
        <w:spacing w:before="0" w:beforeAutospacing="0" w:after="0" w:afterAutospacing="0"/>
      </w:pPr>
      <w:r>
        <w:t xml:space="preserve">-  познавательно – пропагандистская </w:t>
      </w:r>
      <w:r w:rsidR="00E26DFF">
        <w:t>ценность работы</w:t>
      </w:r>
      <w:r>
        <w:t>;</w:t>
      </w:r>
    </w:p>
    <w:p w:rsidR="00E26DFF" w:rsidRDefault="0047783D" w:rsidP="00AE4730">
      <w:pPr>
        <w:pStyle w:val="a3"/>
        <w:spacing w:before="0" w:beforeAutospacing="0" w:after="0" w:afterAutospacing="0"/>
      </w:pPr>
      <w:r>
        <w:t xml:space="preserve">- </w:t>
      </w:r>
      <w:r w:rsidR="00E26DFF">
        <w:t>качество изложения материала</w:t>
      </w:r>
      <w:r>
        <w:t>;</w:t>
      </w:r>
    </w:p>
    <w:p w:rsidR="00E26DFF" w:rsidRDefault="0047783D" w:rsidP="00AE4730">
      <w:pPr>
        <w:pStyle w:val="a3"/>
        <w:spacing w:before="0" w:beforeAutospacing="0" w:after="0" w:afterAutospacing="0"/>
      </w:pPr>
      <w:r>
        <w:t xml:space="preserve">- </w:t>
      </w:r>
      <w:r w:rsidR="00E26DFF">
        <w:t>иллюстративное оформление работы</w:t>
      </w:r>
      <w:r>
        <w:t>;</w:t>
      </w:r>
    </w:p>
    <w:p w:rsidR="00E26DFF" w:rsidRDefault="0047783D" w:rsidP="00AE4730">
      <w:pPr>
        <w:pStyle w:val="a3"/>
        <w:spacing w:before="0" w:beforeAutospacing="0" w:after="0" w:afterAutospacing="0"/>
      </w:pPr>
      <w:r>
        <w:t>-</w:t>
      </w:r>
      <w:r w:rsidR="00E26DFF">
        <w:t xml:space="preserve"> умение поддержать дискуссию</w:t>
      </w:r>
      <w:r>
        <w:t>;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Ценность работы (5 баллов)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</w:t>
      </w:r>
      <w:r w:rsidR="00EF292B">
        <w:tab/>
      </w:r>
      <w:r>
        <w:t>Настоящий раздел содержит 10 признаков, на основании которых выводится общий балл (максимальный – 10) за научную ценность работы.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Отсутствие любого из перечисленных признаков снижает указанный общий балл на 1.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1.     Работа носит нереферативный характер.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2.     Тема исследования достаточно актуальна.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3.     В работе присутствуют методы исс</w:t>
      </w:r>
      <w:r w:rsidR="009E0184">
        <w:t>ледования, описание деятельности</w:t>
      </w:r>
      <w:r>
        <w:t>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4.     Текст работы построен по строгой логической схеме: введение, обзор современной литературы, цель работы, методика и материалы, собственные данные, анализ собственных данных, выводы, заключение, приложение.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5.     Степень соответствия иллюстрированного материала (графиков, таблиц, рисунков и пр.) излагаемым данным.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Качество изложения материала (максимально - 5 баллов)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1.     Сообщение изложено в устной форме, автор свободно оперирует терминами, обладает ораторскими способностями и грамотной речью, доклад сопровождался синхронной демонстрацией имеющегося иллюстративного материала – 5 баллов.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2.     Сообщение изложено в устной форме, однако автору недостает свободы в обращении с терминами, ораторских способностей, умения демонстрировать иллюстрации – 4 балла.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3.     Сообщение изложено в устной форме, однако автор часто обращается к рукописи работы, иллюстративный материал продемонстрирован неубедительно – 3 балла.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4.     Сообщение в основном прочитано по рукописи доклада, автор отрывался от текста только в момент демонстрации таблиц, слайдов и др. – 2 балла.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5.     Сообщение полностью прочитано по тексту доклада, иллюстративный материал демонстрируется в конце и сопровождается неубедительными разъяснениями – 1 балл.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6.     Сообщение полностью прочитано по тексту, иллюстративный материал не сопровождается пояснениями – 0 баллов.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Иллюстративное оформление работы (максимально – 5 баллов)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1.     Работа богато иллюстрирована художественно выполненными таблицами, слайдами, демонстрируемыми в логической связи с излагаемым материалом – 5 баллов.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2.     Работа проиллюстрирована таблицами, слайдами, выполненными наспех, демонстрация их логически не связана с излагаемым сообщением – 4 балла.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3.     Иллюстративного материала слишком много, качество выполнения его невысокое, демонстрация не убедительна. Часть иллюстративного материала не поясняется и не используется – 3 балла.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4.     Иллюстративного материала слишком мало, он и выглядит и демонстрируется неубедительно – 2 балла.</w:t>
      </w:r>
    </w:p>
    <w:p w:rsidR="009E0184" w:rsidRDefault="00E26DFF" w:rsidP="00AE4730">
      <w:pPr>
        <w:pStyle w:val="a3"/>
        <w:spacing w:before="0" w:beforeAutospacing="0" w:after="0" w:afterAutospacing="0"/>
      </w:pPr>
      <w:r>
        <w:t>5.     Иллюстративного материала слишком мало. В ходе изложения материала он не используется – 1 балл.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6.     Сообщение не сопровождается демонстрацией – 0 баллов.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Умение поддержать дискуссию (максимально – 5 баллов)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 1.     Докладчик активно участвует в дискуссии, убедительно отвечает на поставленные вопросы, показывает глубокое знание литературы по разрабатываемой теме – 5 баллов.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2.     Докладчик активно участвует в дискуссии, однако затрудняется в ответах на некоторые вопросы в связи с недостаточным знанием литературы по данной проблеме – 4 балла.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lastRenderedPageBreak/>
        <w:t>3.     Докладчик неубедительно отвечает на вопросы, слабо знаком с литературой по данной проблеме, сбивается при ответах – 3 балла.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4.     Докладчик не может ответить на ряд вопросов, не знаком с литературой по данной проблеме – 2 балла.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5.     Докладчик не может ответить на большинство вопросов, отдельные ответы не правильные или неубедительные, пытается подыскать ответ в тексте доклада, не знаком с литературой по данной проблеме – 1 балл.</w:t>
      </w:r>
    </w:p>
    <w:p w:rsidR="00E26DFF" w:rsidRDefault="00E26DFF" w:rsidP="00AE4730">
      <w:pPr>
        <w:pStyle w:val="a3"/>
        <w:spacing w:before="0" w:beforeAutospacing="0" w:after="0" w:afterAutospacing="0"/>
      </w:pPr>
      <w:r>
        <w:t>6.     Докладчик не может ответить ни на один вопрос по изложенному материалу – 0 баллов.</w:t>
      </w:r>
    </w:p>
    <w:p w:rsidR="00836161" w:rsidRPr="00EF292B" w:rsidRDefault="00B02EFF" w:rsidP="00AE47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VII. </w:t>
      </w:r>
      <w:proofErr w:type="spellStart"/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Награждение</w:t>
      </w:r>
      <w:proofErr w:type="spellEnd"/>
      <w:r w:rsidRPr="00EF292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02EFF" w:rsidRDefault="00B02EFF" w:rsidP="00AE47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НПК победители в каждой секции награждаются дипломами первой, второй, и третьей степени по возрастным критериям.</w:t>
      </w:r>
    </w:p>
    <w:p w:rsidR="00B02EFF" w:rsidRDefault="00B02EFF" w:rsidP="00AE47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Возрастные категории: </w:t>
      </w:r>
    </w:p>
    <w:p w:rsidR="00B02EFF" w:rsidRDefault="00B02EFF" w:rsidP="00AE47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учащиеся 5, 6 классов;</w:t>
      </w:r>
    </w:p>
    <w:p w:rsidR="00B02EFF" w:rsidRDefault="00B02EFF" w:rsidP="00AE47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учащиеся 7 </w:t>
      </w:r>
      <w:r>
        <w:rPr>
          <w:rFonts w:ascii="Times New Roman" w:hAnsi="Times New Roman" w:cs="Times New Roman"/>
        </w:rPr>
        <w:t>классов;</w:t>
      </w:r>
    </w:p>
    <w:p w:rsidR="00B02EFF" w:rsidRDefault="00B02EFF" w:rsidP="00AE47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учащиеся 8</w:t>
      </w:r>
      <w:r>
        <w:rPr>
          <w:rFonts w:ascii="Times New Roman" w:hAnsi="Times New Roman" w:cs="Times New Roman"/>
        </w:rPr>
        <w:t xml:space="preserve"> классов;</w:t>
      </w:r>
    </w:p>
    <w:p w:rsidR="00B02EFF" w:rsidRDefault="00FF673A" w:rsidP="00AE47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дипломантов зависит от количества участников в каждой возрастной категории. Руководители, подготовившие победителей и призеров НПК, награждается дипломами. Все участники НПК и их руководители получают сертификаты об участии.</w:t>
      </w:r>
    </w:p>
    <w:p w:rsidR="00B02EFF" w:rsidRDefault="00B02EFF" w:rsidP="00AE4730">
      <w:pPr>
        <w:spacing w:after="0" w:line="240" w:lineRule="auto"/>
        <w:rPr>
          <w:rFonts w:ascii="Times New Roman" w:hAnsi="Times New Roman" w:cs="Times New Roman"/>
        </w:rPr>
      </w:pPr>
    </w:p>
    <w:p w:rsidR="00B02EFF" w:rsidRDefault="00FF673A" w:rsidP="00AE47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VII</w:t>
      </w:r>
      <w:r w:rsidRPr="00677493">
        <w:rPr>
          <w:rFonts w:ascii="Times New Roman" w:hAnsi="Times New Roman" w:cs="Times New Roman"/>
        </w:rPr>
        <w:t xml:space="preserve">. </w:t>
      </w:r>
      <w:r w:rsidR="00677493">
        <w:rPr>
          <w:rFonts w:ascii="Times New Roman" w:hAnsi="Times New Roman" w:cs="Times New Roman"/>
        </w:rPr>
        <w:t>Финансирование конференции.</w:t>
      </w:r>
    </w:p>
    <w:p w:rsidR="00677493" w:rsidRDefault="00677493" w:rsidP="00AE47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Финансовые расходы в период подготовки и проведения конференции производятся в соответствии со сметой расходов на проведение конференции.</w:t>
      </w:r>
    </w:p>
    <w:p w:rsidR="0070263E" w:rsidRDefault="0070263E" w:rsidP="00AE4730">
      <w:pPr>
        <w:spacing w:after="0" w:line="240" w:lineRule="auto"/>
        <w:rPr>
          <w:rFonts w:ascii="Times New Roman" w:hAnsi="Times New Roman" w:cs="Times New Roman"/>
        </w:rPr>
      </w:pPr>
    </w:p>
    <w:p w:rsidR="00677493" w:rsidRDefault="00677493" w:rsidP="00AE47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</w:t>
      </w:r>
    </w:p>
    <w:p w:rsidR="0070263E" w:rsidRDefault="0070263E" w:rsidP="00AE473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0"/>
        <w:gridCol w:w="1316"/>
        <w:gridCol w:w="1307"/>
        <w:gridCol w:w="1323"/>
        <w:gridCol w:w="1280"/>
        <w:gridCol w:w="1316"/>
        <w:gridCol w:w="1513"/>
      </w:tblGrid>
      <w:tr w:rsidR="00677493" w:rsidTr="00677493">
        <w:tc>
          <w:tcPr>
            <w:tcW w:w="1290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16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307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ОУ. Кружок</w:t>
            </w:r>
          </w:p>
        </w:tc>
        <w:tc>
          <w:tcPr>
            <w:tcW w:w="1323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80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316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 участия</w:t>
            </w:r>
          </w:p>
        </w:tc>
        <w:tc>
          <w:tcPr>
            <w:tcW w:w="1513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ФИО полностью, должность, место.</w:t>
            </w:r>
          </w:p>
        </w:tc>
      </w:tr>
      <w:tr w:rsidR="00677493" w:rsidTr="00677493">
        <w:tc>
          <w:tcPr>
            <w:tcW w:w="1290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:rsidR="00677493" w:rsidRDefault="00677493" w:rsidP="00AE4730">
            <w:pPr>
              <w:rPr>
                <w:rFonts w:ascii="Times New Roman" w:hAnsi="Times New Roman" w:cs="Times New Roman"/>
              </w:rPr>
            </w:pPr>
          </w:p>
        </w:tc>
      </w:tr>
    </w:tbl>
    <w:p w:rsidR="00677493" w:rsidRPr="00677493" w:rsidRDefault="00677493" w:rsidP="00AE4730">
      <w:pPr>
        <w:spacing w:after="0" w:line="240" w:lineRule="auto"/>
        <w:rPr>
          <w:rFonts w:ascii="Times New Roman" w:hAnsi="Times New Roman" w:cs="Times New Roman"/>
        </w:rPr>
      </w:pPr>
    </w:p>
    <w:p w:rsidR="00B02EFF" w:rsidRDefault="00B02EFF" w:rsidP="00AE4730">
      <w:pPr>
        <w:spacing w:after="0" w:line="240" w:lineRule="auto"/>
        <w:rPr>
          <w:rFonts w:ascii="Times New Roman" w:hAnsi="Times New Roman" w:cs="Times New Roman"/>
        </w:rPr>
      </w:pPr>
    </w:p>
    <w:p w:rsidR="00B02EFF" w:rsidRPr="00B02EFF" w:rsidRDefault="00B02EFF" w:rsidP="00AE4730">
      <w:pPr>
        <w:spacing w:after="0" w:line="240" w:lineRule="auto"/>
        <w:ind w:left="-426" w:firstLine="426"/>
        <w:rPr>
          <w:rFonts w:ascii="Times New Roman" w:hAnsi="Times New Roman" w:cs="Times New Roman"/>
        </w:rPr>
      </w:pPr>
    </w:p>
    <w:sectPr w:rsidR="00B02EFF" w:rsidRPr="00B02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E17A6"/>
    <w:multiLevelType w:val="hybridMultilevel"/>
    <w:tmpl w:val="F954B690"/>
    <w:lvl w:ilvl="0" w:tplc="0419000F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" w15:restartNumberingAfterBreak="0">
    <w:nsid w:val="6A3E23F7"/>
    <w:multiLevelType w:val="hybridMultilevel"/>
    <w:tmpl w:val="9A3A1A9C"/>
    <w:lvl w:ilvl="0" w:tplc="27CC31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91A2700"/>
    <w:multiLevelType w:val="hybridMultilevel"/>
    <w:tmpl w:val="B746A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E1"/>
    <w:rsid w:val="00022047"/>
    <w:rsid w:val="00154960"/>
    <w:rsid w:val="001B29CA"/>
    <w:rsid w:val="00223643"/>
    <w:rsid w:val="00255562"/>
    <w:rsid w:val="00344C5C"/>
    <w:rsid w:val="003B5B53"/>
    <w:rsid w:val="004058BA"/>
    <w:rsid w:val="0047783D"/>
    <w:rsid w:val="004949BC"/>
    <w:rsid w:val="00616FC0"/>
    <w:rsid w:val="0061742A"/>
    <w:rsid w:val="00634756"/>
    <w:rsid w:val="00677493"/>
    <w:rsid w:val="0070263E"/>
    <w:rsid w:val="00836161"/>
    <w:rsid w:val="00924BE1"/>
    <w:rsid w:val="009A3DEA"/>
    <w:rsid w:val="009E0184"/>
    <w:rsid w:val="009E36BD"/>
    <w:rsid w:val="00A2443F"/>
    <w:rsid w:val="00AE4730"/>
    <w:rsid w:val="00B02EFF"/>
    <w:rsid w:val="00B675F0"/>
    <w:rsid w:val="00BC0FD2"/>
    <w:rsid w:val="00BE585A"/>
    <w:rsid w:val="00C43E79"/>
    <w:rsid w:val="00C82B6C"/>
    <w:rsid w:val="00CA7F35"/>
    <w:rsid w:val="00D6256C"/>
    <w:rsid w:val="00DE688E"/>
    <w:rsid w:val="00E26DFF"/>
    <w:rsid w:val="00E946C0"/>
    <w:rsid w:val="00EF292B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6138"/>
  <w15:chartTrackingRefBased/>
  <w15:docId w15:val="{01FC28EB-5C62-46D8-9CEC-CECF4D83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6DFF"/>
    <w:rPr>
      <w:b/>
      <w:bCs/>
    </w:rPr>
  </w:style>
  <w:style w:type="character" w:styleId="a5">
    <w:name w:val="Emphasis"/>
    <w:basedOn w:val="a0"/>
    <w:uiPriority w:val="20"/>
    <w:qFormat/>
    <w:rsid w:val="00E26DFF"/>
    <w:rPr>
      <w:i/>
      <w:iCs/>
    </w:rPr>
  </w:style>
  <w:style w:type="character" w:styleId="a6">
    <w:name w:val="Hyperlink"/>
    <w:basedOn w:val="a0"/>
    <w:uiPriority w:val="99"/>
    <w:unhideWhenUsed/>
    <w:rsid w:val="00E946C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67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6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rko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6E0D8-6710-4B61-90AF-FD6825ED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2020-02-11T04:07:00Z</dcterms:created>
  <dcterms:modified xsi:type="dcterms:W3CDTF">2020-02-11T08:09:00Z</dcterms:modified>
</cp:coreProperties>
</file>